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56" w:rsidRPr="00805456" w:rsidRDefault="00805456">
      <w:pPr>
        <w:rPr>
          <w:b/>
        </w:rPr>
      </w:pPr>
    </w:p>
    <w:p w:rsidR="00805456" w:rsidRPr="001F0DC9" w:rsidRDefault="00805456" w:rsidP="009B409C">
      <w:pPr>
        <w:ind w:left="708"/>
        <w:rPr>
          <w:b/>
          <w:sz w:val="28"/>
          <w:szCs w:val="28"/>
        </w:rPr>
      </w:pPr>
      <w:r w:rsidRPr="001F0DC9">
        <w:rPr>
          <w:b/>
          <w:sz w:val="28"/>
          <w:szCs w:val="28"/>
        </w:rPr>
        <w:t xml:space="preserve">Муниципальное казенное дошкольное образовательное учреждение </w:t>
      </w:r>
      <w:r w:rsidR="009B409C">
        <w:rPr>
          <w:b/>
          <w:sz w:val="28"/>
          <w:szCs w:val="28"/>
        </w:rPr>
        <w:t xml:space="preserve">                              </w:t>
      </w:r>
      <w:r w:rsidRPr="001F0DC9">
        <w:rPr>
          <w:b/>
          <w:sz w:val="28"/>
          <w:szCs w:val="28"/>
        </w:rPr>
        <w:t>«Красинский детский сад</w:t>
      </w:r>
      <w:r w:rsidR="009B409C">
        <w:rPr>
          <w:b/>
          <w:sz w:val="28"/>
          <w:szCs w:val="28"/>
        </w:rPr>
        <w:t>»</w:t>
      </w:r>
    </w:p>
    <w:p w:rsidR="00805456" w:rsidRDefault="00805456"/>
    <w:p w:rsidR="005F53E1" w:rsidRDefault="00C91B1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3.5pt" fillcolor="#b2b2b2" strokecolor="#33c" strokeweight="1pt">
            <v:fill opacity=".5"/>
            <v:shadow on="t" color="#99f" offset="3pt"/>
            <v:textpath style="font-family:&quot;Arial Black&quot;;v-text-kern:t" trim="t" fitpath="t" string="Безопасность  на дорогах!"/>
          </v:shape>
        </w:pict>
      </w:r>
    </w:p>
    <w:p w:rsidR="005F53E1" w:rsidRDefault="005F53E1" w:rsidP="005F53E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215265</wp:posOffset>
            </wp:positionV>
            <wp:extent cx="5940425" cy="4457700"/>
            <wp:effectExtent l="19050" t="0" r="3175" b="0"/>
            <wp:wrapThrough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hrough>
            <wp:docPr id="1" name="Рисунок 3" descr="C:\Users\Acer\Desktop\занятия по безопасности\DSC0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занятия по безопасности\DSC041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3E1" w:rsidRPr="009B409C" w:rsidRDefault="005F53E1" w:rsidP="005F53E1">
      <w:pPr>
        <w:rPr>
          <w:sz w:val="28"/>
          <w:szCs w:val="28"/>
        </w:rPr>
      </w:pPr>
      <w:r w:rsidRPr="009B409C">
        <w:rPr>
          <w:sz w:val="28"/>
          <w:szCs w:val="28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 дорожно-транспортных происшествий. Никого не оставляют равнодушным не</w:t>
      </w:r>
      <w:r w:rsidRPr="009B409C">
        <w:rPr>
          <w:sz w:val="28"/>
          <w:szCs w:val="28"/>
        </w:rPr>
        <w:softHyphen/>
        <w:t>утешительные сводки о ДТП, где потерпевшими, к сожалению, являются и дети. Поэтому обеспечение безопасности движения на дороге стано</w:t>
      </w:r>
      <w:r w:rsidRPr="009B409C">
        <w:rPr>
          <w:sz w:val="28"/>
          <w:szCs w:val="28"/>
        </w:rPr>
        <w:softHyphen/>
        <w:t xml:space="preserve">вится все более важной государственной задачей. </w:t>
      </w:r>
    </w:p>
    <w:p w:rsidR="009B409C" w:rsidRDefault="005F53E1" w:rsidP="00A47F11">
      <w:pPr>
        <w:rPr>
          <w:sz w:val="28"/>
          <w:szCs w:val="28"/>
        </w:rPr>
      </w:pPr>
      <w:r w:rsidRPr="009B409C">
        <w:rPr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ранне</w:t>
      </w:r>
      <w:r w:rsidRPr="009B409C">
        <w:rPr>
          <w:sz w:val="28"/>
          <w:szCs w:val="28"/>
        </w:rPr>
        <w:softHyphen/>
        <w:t xml:space="preserve">го </w:t>
      </w:r>
      <w:r w:rsidRPr="009B409C">
        <w:rPr>
          <w:sz w:val="28"/>
          <w:szCs w:val="28"/>
        </w:rPr>
        <w:lastRenderedPageBreak/>
        <w:t>возраста, так как знания, полученные в детстве, наиболее прочные; правила, усвоенные ребенком, впоследствии становятся нормой поведе</w:t>
      </w:r>
      <w:r w:rsidRPr="009B409C">
        <w:rPr>
          <w:sz w:val="28"/>
          <w:szCs w:val="28"/>
        </w:rPr>
        <w:softHyphen/>
        <w:t>ния, а их соблюдение — потребностью человека. Знакомя детей с правила</w:t>
      </w:r>
      <w:r w:rsidRPr="009B409C">
        <w:rPr>
          <w:sz w:val="28"/>
          <w:szCs w:val="28"/>
        </w:rPr>
        <w:softHyphen/>
        <w:t>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</w:t>
      </w:r>
      <w:r w:rsidRPr="009B409C">
        <w:rPr>
          <w:sz w:val="28"/>
          <w:szCs w:val="28"/>
        </w:rPr>
        <w:softHyphen/>
        <w:t>ветственность за свое поведение, уверенность в своих действиях.</w:t>
      </w:r>
    </w:p>
    <w:p w:rsidR="00A47F11" w:rsidRPr="009B409C" w:rsidRDefault="00A47F11" w:rsidP="00A47F11">
      <w:pPr>
        <w:rPr>
          <w:sz w:val="28"/>
          <w:szCs w:val="28"/>
        </w:rPr>
      </w:pPr>
      <w:r w:rsidRPr="009B409C">
        <w:rPr>
          <w:b/>
          <w:sz w:val="40"/>
          <w:szCs w:val="40"/>
          <w:u w:val="single"/>
        </w:rPr>
        <w:t xml:space="preserve"> В первой младшей группе</w:t>
      </w:r>
      <w:r w:rsidRPr="009B409C">
        <w:rPr>
          <w:sz w:val="28"/>
          <w:szCs w:val="28"/>
        </w:rPr>
        <w:t xml:space="preserve"> (от 2 до 3</w:t>
      </w:r>
      <w:r w:rsidR="009B409C">
        <w:rPr>
          <w:sz w:val="28"/>
          <w:szCs w:val="28"/>
        </w:rPr>
        <w:t xml:space="preserve"> лет) стоят задачи: «</w:t>
      </w:r>
      <w:proofErr w:type="spellStart"/>
      <w:r w:rsidR="009B409C">
        <w:rPr>
          <w:sz w:val="28"/>
          <w:szCs w:val="28"/>
        </w:rPr>
        <w:t>Формирован</w:t>
      </w:r>
      <w:r w:rsidRPr="009B409C">
        <w:rPr>
          <w:sz w:val="28"/>
          <w:szCs w:val="28"/>
        </w:rPr>
        <w:t>ние</w:t>
      </w:r>
      <w:proofErr w:type="spellEnd"/>
      <w:r w:rsidRPr="009B409C">
        <w:rPr>
          <w:sz w:val="28"/>
          <w:szCs w:val="28"/>
        </w:rPr>
        <w:t xml:space="preserve"> первичных представлений о машинах, улице, дороге. Знакомство с некоторыми видами транспорта».</w:t>
      </w:r>
    </w:p>
    <w:p w:rsidR="00A47F11" w:rsidRPr="009B409C" w:rsidRDefault="00A47F11" w:rsidP="00A47F11">
      <w:pPr>
        <w:rPr>
          <w:sz w:val="28"/>
          <w:szCs w:val="28"/>
        </w:rPr>
      </w:pPr>
      <w:r w:rsidRPr="009B409C">
        <w:rPr>
          <w:b/>
          <w:sz w:val="40"/>
          <w:szCs w:val="40"/>
          <w:u w:val="single"/>
        </w:rPr>
        <w:t>Уже во второй младшей группе</w:t>
      </w:r>
      <w:r w:rsidRPr="009B409C">
        <w:rPr>
          <w:sz w:val="28"/>
          <w:szCs w:val="28"/>
        </w:rPr>
        <w:t xml:space="preserve"> (от 3 до 4 лет) стоят задачи: «Знако</w:t>
      </w:r>
      <w:r w:rsidRPr="009B409C">
        <w:rPr>
          <w:sz w:val="28"/>
          <w:szCs w:val="28"/>
        </w:rPr>
        <w:softHyphen/>
        <w:t>мство с понятиями «улица», «дорога», «светофор». Формирование представлений о работе водителя</w:t>
      </w:r>
      <w:r w:rsidR="009B409C">
        <w:rPr>
          <w:sz w:val="28"/>
          <w:szCs w:val="28"/>
        </w:rPr>
        <w:t xml:space="preserve">. Формирование первичных </w:t>
      </w:r>
      <w:proofErr w:type="spellStart"/>
      <w:r w:rsidR="009B409C">
        <w:rPr>
          <w:sz w:val="28"/>
          <w:szCs w:val="28"/>
        </w:rPr>
        <w:t>пред</w:t>
      </w:r>
      <w:proofErr w:type="gramStart"/>
      <w:r w:rsidR="009B409C">
        <w:rPr>
          <w:sz w:val="28"/>
          <w:szCs w:val="28"/>
        </w:rPr>
        <w:t>с</w:t>
      </w:r>
      <w:proofErr w:type="spellEnd"/>
      <w:r w:rsidR="009B409C">
        <w:rPr>
          <w:sz w:val="28"/>
          <w:szCs w:val="28"/>
        </w:rPr>
        <w:t>-</w:t>
      </w:r>
      <w:proofErr w:type="gramEnd"/>
      <w:r w:rsidRPr="009B409C">
        <w:rPr>
          <w:sz w:val="28"/>
          <w:szCs w:val="28"/>
        </w:rPr>
        <w:t xml:space="preserve"> </w:t>
      </w:r>
      <w:proofErr w:type="spellStart"/>
      <w:r w:rsidRPr="009B409C">
        <w:rPr>
          <w:sz w:val="28"/>
          <w:szCs w:val="28"/>
        </w:rPr>
        <w:t>тавлений</w:t>
      </w:r>
      <w:proofErr w:type="spellEnd"/>
      <w:r w:rsidRPr="009B409C">
        <w:rPr>
          <w:sz w:val="28"/>
          <w:szCs w:val="28"/>
        </w:rPr>
        <w:t xml:space="preserve"> о безопасном поведен</w:t>
      </w:r>
      <w:r w:rsidR="009B409C">
        <w:rPr>
          <w:sz w:val="28"/>
          <w:szCs w:val="28"/>
        </w:rPr>
        <w:t xml:space="preserve">ии на дорогах (переходить дорогу </w:t>
      </w:r>
      <w:r w:rsidRPr="009B409C">
        <w:rPr>
          <w:sz w:val="28"/>
          <w:szCs w:val="28"/>
        </w:rPr>
        <w:t xml:space="preserve"> держась за руку взрослого)».</w:t>
      </w:r>
    </w:p>
    <w:p w:rsidR="00950EB5" w:rsidRDefault="00A47F11" w:rsidP="00A47F11">
      <w:pPr>
        <w:rPr>
          <w:sz w:val="28"/>
          <w:szCs w:val="28"/>
        </w:rPr>
      </w:pPr>
      <w:r w:rsidRPr="009B409C">
        <w:rPr>
          <w:b/>
          <w:sz w:val="40"/>
          <w:szCs w:val="40"/>
          <w:u w:val="single"/>
        </w:rPr>
        <w:t>Средняя группа</w:t>
      </w:r>
      <w:r w:rsidRPr="009B409C">
        <w:rPr>
          <w:sz w:val="28"/>
          <w:szCs w:val="28"/>
        </w:rPr>
        <w:t xml:space="preserve"> (от 4 до 5 лет): «Развитие наблюдательности, умений! ориентироваться в помещении и на участке детского сада, в ближайшей местности. Продолжение знакомства с понятиями «улица», «дорога»! «перекресток», «остановка общественного транспорта» и элементарными правилами поведения на улице. Подведение дет</w:t>
      </w:r>
      <w:r w:rsidR="009B409C">
        <w:rPr>
          <w:sz w:val="28"/>
          <w:szCs w:val="28"/>
        </w:rPr>
        <w:t xml:space="preserve">ей к осознанию </w:t>
      </w:r>
      <w:proofErr w:type="spellStart"/>
      <w:r w:rsidR="009B409C">
        <w:rPr>
          <w:sz w:val="28"/>
          <w:szCs w:val="28"/>
        </w:rPr>
        <w:t>необх</w:t>
      </w:r>
      <w:proofErr w:type="gramStart"/>
      <w:r w:rsidR="009B409C">
        <w:rPr>
          <w:sz w:val="28"/>
          <w:szCs w:val="28"/>
        </w:rPr>
        <w:t>о</w:t>
      </w:r>
      <w:proofErr w:type="spellEnd"/>
      <w:r w:rsidR="009B409C">
        <w:rPr>
          <w:sz w:val="28"/>
          <w:szCs w:val="28"/>
        </w:rPr>
        <w:t>-</w:t>
      </w:r>
      <w:proofErr w:type="gramEnd"/>
      <w:r w:rsidRPr="009B409C">
        <w:rPr>
          <w:sz w:val="28"/>
          <w:szCs w:val="28"/>
        </w:rPr>
        <w:t xml:space="preserve"> </w:t>
      </w:r>
      <w:proofErr w:type="spellStart"/>
      <w:r w:rsidRPr="009B409C">
        <w:rPr>
          <w:sz w:val="28"/>
          <w:szCs w:val="28"/>
        </w:rPr>
        <w:t>димости</w:t>
      </w:r>
      <w:proofErr w:type="spellEnd"/>
      <w:r w:rsidR="009B409C">
        <w:rPr>
          <w:sz w:val="28"/>
          <w:szCs w:val="28"/>
        </w:rPr>
        <w:t xml:space="preserve"> </w:t>
      </w:r>
      <w:r w:rsidRPr="009B409C">
        <w:rPr>
          <w:sz w:val="28"/>
          <w:szCs w:val="28"/>
        </w:rPr>
        <w:t xml:space="preserve"> соблюдать правила дорожного</w:t>
      </w:r>
      <w:r w:rsidR="009B409C">
        <w:rPr>
          <w:sz w:val="28"/>
          <w:szCs w:val="28"/>
        </w:rPr>
        <w:t xml:space="preserve"> движения. Уточнение знаний </w:t>
      </w:r>
    </w:p>
    <w:p w:rsidR="00A47F11" w:rsidRPr="009B409C" w:rsidRDefault="00950EB5" w:rsidP="00A47F11">
      <w:pPr>
        <w:rPr>
          <w:sz w:val="28"/>
          <w:szCs w:val="28"/>
        </w:rPr>
      </w:pPr>
      <w:r>
        <w:rPr>
          <w:sz w:val="28"/>
          <w:szCs w:val="28"/>
        </w:rPr>
        <w:t>де</w:t>
      </w:r>
      <w:r w:rsidR="00A47F11" w:rsidRPr="009B409C">
        <w:rPr>
          <w:sz w:val="28"/>
          <w:szCs w:val="28"/>
        </w:rPr>
        <w:t>тей о назначении светофора и работе</w:t>
      </w:r>
      <w:r w:rsidR="009B409C">
        <w:rPr>
          <w:sz w:val="28"/>
          <w:szCs w:val="28"/>
        </w:rPr>
        <w:t xml:space="preserve"> полицейского. Знакомство с ра</w:t>
      </w:r>
      <w:proofErr w:type="gramStart"/>
      <w:r w:rsidR="009B409C">
        <w:rPr>
          <w:sz w:val="28"/>
          <w:szCs w:val="28"/>
        </w:rPr>
        <w:t>з-</w:t>
      </w:r>
      <w:proofErr w:type="gramEnd"/>
      <w:r w:rsidR="00A47F11" w:rsidRPr="009B409C">
        <w:rPr>
          <w:sz w:val="28"/>
          <w:szCs w:val="28"/>
        </w:rPr>
        <w:t xml:space="preserve"> личными видами городского трансп</w:t>
      </w:r>
      <w:r w:rsidR="009B409C">
        <w:rPr>
          <w:sz w:val="28"/>
          <w:szCs w:val="28"/>
        </w:rPr>
        <w:t xml:space="preserve">орта, особенностями их внешнего </w:t>
      </w:r>
      <w:r w:rsidR="00A47F11" w:rsidRPr="009B409C">
        <w:rPr>
          <w:sz w:val="28"/>
          <w:szCs w:val="28"/>
        </w:rPr>
        <w:t>вида и назначения («Скорая помощь»</w:t>
      </w:r>
      <w:r w:rsidR="009B409C">
        <w:rPr>
          <w:sz w:val="28"/>
          <w:szCs w:val="28"/>
        </w:rPr>
        <w:t>, «Пожарная», машина МЧС, «По</w:t>
      </w:r>
      <w:r w:rsidR="00A47F11" w:rsidRPr="009B409C">
        <w:rPr>
          <w:sz w:val="28"/>
          <w:szCs w:val="28"/>
        </w:rPr>
        <w:t>лиция», трамвай, троллейбус, автобус).</w:t>
      </w:r>
      <w:r>
        <w:rPr>
          <w:sz w:val="28"/>
          <w:szCs w:val="28"/>
        </w:rPr>
        <w:t xml:space="preserve"> Знакомство со знаками  дорожно</w:t>
      </w:r>
      <w:r w:rsidR="00A47F11" w:rsidRPr="009B409C">
        <w:rPr>
          <w:sz w:val="28"/>
          <w:szCs w:val="28"/>
        </w:rPr>
        <w:t xml:space="preserve">го движения «Пешеходный переход», </w:t>
      </w:r>
      <w:r>
        <w:rPr>
          <w:sz w:val="28"/>
          <w:szCs w:val="28"/>
        </w:rPr>
        <w:t>«Остановка общественного транс</w:t>
      </w:r>
      <w:r w:rsidR="00A47F11" w:rsidRPr="009B409C">
        <w:rPr>
          <w:sz w:val="28"/>
          <w:szCs w:val="28"/>
        </w:rPr>
        <w:t>порта». Формирование навыков куль</w:t>
      </w:r>
      <w:r>
        <w:rPr>
          <w:sz w:val="28"/>
          <w:szCs w:val="28"/>
        </w:rPr>
        <w:t>турного поведения в общественном</w:t>
      </w:r>
      <w:r w:rsidR="00A47F11" w:rsidRPr="009B409C">
        <w:rPr>
          <w:sz w:val="28"/>
          <w:szCs w:val="28"/>
        </w:rPr>
        <w:t xml:space="preserve"> транспорте».</w:t>
      </w:r>
    </w:p>
    <w:p w:rsidR="00A47F11" w:rsidRPr="009B409C" w:rsidRDefault="00A47F11" w:rsidP="00A47F11">
      <w:pPr>
        <w:rPr>
          <w:sz w:val="28"/>
          <w:szCs w:val="28"/>
        </w:rPr>
      </w:pPr>
      <w:r w:rsidRPr="009B409C">
        <w:rPr>
          <w:b/>
          <w:sz w:val="40"/>
          <w:szCs w:val="40"/>
          <w:u w:val="single"/>
        </w:rPr>
        <w:t>Старшая группа</w:t>
      </w:r>
      <w:r w:rsidRPr="009B409C">
        <w:rPr>
          <w:sz w:val="28"/>
          <w:szCs w:val="28"/>
        </w:rPr>
        <w:t xml:space="preserve"> (от 5 до 6 лет): «Уточн</w:t>
      </w:r>
      <w:r w:rsidR="00950EB5">
        <w:rPr>
          <w:sz w:val="28"/>
          <w:szCs w:val="28"/>
        </w:rPr>
        <w:t xml:space="preserve">ение знаний об элементах </w:t>
      </w:r>
      <w:proofErr w:type="spellStart"/>
      <w:proofErr w:type="gramStart"/>
      <w:r w:rsidR="00950EB5">
        <w:rPr>
          <w:sz w:val="28"/>
          <w:szCs w:val="28"/>
        </w:rPr>
        <w:t>доро-</w:t>
      </w:r>
      <w:r w:rsidRPr="009B409C">
        <w:rPr>
          <w:sz w:val="28"/>
          <w:szCs w:val="28"/>
        </w:rPr>
        <w:t>ги</w:t>
      </w:r>
      <w:proofErr w:type="spellEnd"/>
      <w:proofErr w:type="gramEnd"/>
      <w:r w:rsidRPr="009B409C">
        <w:rPr>
          <w:sz w:val="28"/>
          <w:szCs w:val="28"/>
        </w:rPr>
        <w:t xml:space="preserve"> (проезжая часть, пешеходный переход,</w:t>
      </w:r>
      <w:r w:rsidR="00950EB5">
        <w:rPr>
          <w:sz w:val="28"/>
          <w:szCs w:val="28"/>
        </w:rPr>
        <w:t xml:space="preserve"> тротуар), о движении транспор</w:t>
      </w:r>
      <w:r w:rsidRPr="009B409C">
        <w:rPr>
          <w:sz w:val="28"/>
          <w:szCs w:val="28"/>
        </w:rPr>
        <w:t xml:space="preserve">та, о работе светофора. Знакомство с </w:t>
      </w:r>
      <w:r w:rsidR="00950EB5">
        <w:rPr>
          <w:sz w:val="28"/>
          <w:szCs w:val="28"/>
        </w:rPr>
        <w:t xml:space="preserve">названиями ближайших к детскому </w:t>
      </w:r>
      <w:r w:rsidRPr="009B409C">
        <w:rPr>
          <w:sz w:val="28"/>
          <w:szCs w:val="28"/>
        </w:rPr>
        <w:t xml:space="preserve"> саду улиц и улиц, на которых живут дети. Знакомств</w:t>
      </w:r>
      <w:r w:rsidR="00950EB5">
        <w:rPr>
          <w:sz w:val="28"/>
          <w:szCs w:val="28"/>
        </w:rPr>
        <w:t>о с правилами дорож</w:t>
      </w:r>
      <w:r w:rsidRPr="009B409C">
        <w:rPr>
          <w:sz w:val="28"/>
          <w:szCs w:val="28"/>
        </w:rPr>
        <w:t xml:space="preserve">ного </w:t>
      </w:r>
      <w:r w:rsidRPr="009B409C">
        <w:rPr>
          <w:sz w:val="28"/>
          <w:szCs w:val="28"/>
        </w:rPr>
        <w:lastRenderedPageBreak/>
        <w:t xml:space="preserve">движения, правилами передвижения пешеходов и велосипедистов Продолжение знакомства с дорожными знаками: </w:t>
      </w:r>
      <w:proofErr w:type="gramStart"/>
      <w:r w:rsidRPr="009B409C">
        <w:rPr>
          <w:sz w:val="28"/>
          <w:szCs w:val="28"/>
        </w:rPr>
        <w:t>«Дети», «Останова трамвая», «Остановка автобуса», «Пешеходный переход», «Пункт первая медицинской помощи», «Пункт питания», «М</w:t>
      </w:r>
      <w:r w:rsidR="00950EB5">
        <w:rPr>
          <w:sz w:val="28"/>
          <w:szCs w:val="28"/>
        </w:rPr>
        <w:t>есто стоянки», «Въезд зап</w:t>
      </w:r>
      <w:r w:rsidRPr="009B409C">
        <w:rPr>
          <w:sz w:val="28"/>
          <w:szCs w:val="28"/>
        </w:rPr>
        <w:t>рещен», «Дорожные работы», «Велосипедная дорожка»».</w:t>
      </w:r>
      <w:proofErr w:type="gramEnd"/>
    </w:p>
    <w:p w:rsidR="00A47F11" w:rsidRDefault="00A47F11" w:rsidP="00A47F11">
      <w:pPr>
        <w:rPr>
          <w:sz w:val="28"/>
          <w:szCs w:val="28"/>
        </w:rPr>
      </w:pPr>
      <w:r w:rsidRPr="009B409C">
        <w:rPr>
          <w:b/>
          <w:sz w:val="40"/>
          <w:szCs w:val="40"/>
          <w:u w:val="single"/>
        </w:rPr>
        <w:t>Подготовительная к школе группа</w:t>
      </w:r>
      <w:r w:rsidRPr="009B409C">
        <w:rPr>
          <w:sz w:val="28"/>
          <w:szCs w:val="28"/>
        </w:rPr>
        <w:t xml:space="preserve"> (от 6 </w:t>
      </w:r>
      <w:r w:rsidR="00950EB5">
        <w:rPr>
          <w:sz w:val="28"/>
          <w:szCs w:val="28"/>
        </w:rPr>
        <w:t>до 7 лет): «Систематизация зна</w:t>
      </w:r>
      <w:r w:rsidRPr="009B409C">
        <w:rPr>
          <w:sz w:val="28"/>
          <w:szCs w:val="28"/>
        </w:rPr>
        <w:t>ний детей об устройстве улицы, о доро</w:t>
      </w:r>
      <w:r w:rsidR="00950EB5">
        <w:rPr>
          <w:sz w:val="28"/>
          <w:szCs w:val="28"/>
        </w:rPr>
        <w:t>жном движении. Знакомство с по</w:t>
      </w:r>
      <w:r w:rsidRPr="009B409C">
        <w:rPr>
          <w:sz w:val="28"/>
          <w:szCs w:val="28"/>
        </w:rPr>
        <w:t>нятиями «площадь», «бульвар», «проспект</w:t>
      </w:r>
      <w:r w:rsidR="00950EB5">
        <w:rPr>
          <w:sz w:val="28"/>
          <w:szCs w:val="28"/>
        </w:rPr>
        <w:t>». Развитие свободной ориенти</w:t>
      </w:r>
      <w:r w:rsidRPr="009B409C">
        <w:rPr>
          <w:sz w:val="28"/>
          <w:szCs w:val="28"/>
        </w:rPr>
        <w:t>ровки в пределах ближайшей к детс</w:t>
      </w:r>
      <w:r w:rsidR="00950EB5">
        <w:rPr>
          <w:sz w:val="28"/>
          <w:szCs w:val="28"/>
        </w:rPr>
        <w:t xml:space="preserve">кому саду местности. Формирование </w:t>
      </w:r>
      <w:r w:rsidRPr="009B409C">
        <w:rPr>
          <w:sz w:val="28"/>
          <w:szCs w:val="28"/>
        </w:rPr>
        <w:t xml:space="preserve"> умения находить дорогу из дома в детск</w:t>
      </w:r>
      <w:r w:rsidR="00950EB5">
        <w:rPr>
          <w:sz w:val="28"/>
          <w:szCs w:val="28"/>
        </w:rPr>
        <w:t>ий сад на схеме местности. Про</w:t>
      </w:r>
      <w:r w:rsidRPr="009B409C">
        <w:rPr>
          <w:sz w:val="28"/>
          <w:szCs w:val="28"/>
        </w:rPr>
        <w:t>должение</w:t>
      </w:r>
      <w:r w:rsidR="00950EB5">
        <w:rPr>
          <w:sz w:val="28"/>
          <w:szCs w:val="28"/>
        </w:rPr>
        <w:t xml:space="preserve"> </w:t>
      </w:r>
      <w:r w:rsidRPr="009B409C">
        <w:rPr>
          <w:sz w:val="28"/>
          <w:szCs w:val="28"/>
        </w:rPr>
        <w:t xml:space="preserve"> знакомства с дорожными </w:t>
      </w:r>
      <w:r w:rsidR="00950EB5">
        <w:rPr>
          <w:sz w:val="28"/>
          <w:szCs w:val="28"/>
        </w:rPr>
        <w:t>знаками — предупреждающими, запрещ</w:t>
      </w:r>
      <w:r w:rsidRPr="009B409C">
        <w:rPr>
          <w:sz w:val="28"/>
          <w:szCs w:val="28"/>
        </w:rPr>
        <w:t xml:space="preserve">ающими и информационно-указательными. Подведение детей </w:t>
      </w:r>
      <w:r w:rsidRPr="009B409C">
        <w:rPr>
          <w:rFonts w:ascii="Arial" w:hAnsi="Arial" w:cs="Arial"/>
          <w:sz w:val="28"/>
          <w:szCs w:val="28"/>
        </w:rPr>
        <w:t>■</w:t>
      </w:r>
      <w:r w:rsidRPr="009B409C">
        <w:rPr>
          <w:rFonts w:ascii="Calibri" w:hAnsi="Calibri" w:cs="Calibri"/>
          <w:sz w:val="28"/>
          <w:szCs w:val="28"/>
        </w:rPr>
        <w:t xml:space="preserve"> осознанию необходимости соблюдать п</w:t>
      </w:r>
      <w:r w:rsidR="00950EB5">
        <w:rPr>
          <w:rFonts w:ascii="Calibri" w:hAnsi="Calibri" w:cs="Calibri"/>
          <w:sz w:val="28"/>
          <w:szCs w:val="28"/>
        </w:rPr>
        <w:t>равила дорожного движения. Рас</w:t>
      </w:r>
      <w:r w:rsidRPr="009B409C">
        <w:rPr>
          <w:rFonts w:ascii="Calibri" w:hAnsi="Calibri" w:cs="Calibri"/>
          <w:sz w:val="28"/>
          <w:szCs w:val="28"/>
        </w:rPr>
        <w:t xml:space="preserve">ширение представлений детей о работе ГИБДД. </w:t>
      </w:r>
      <w:r w:rsidR="00950EB5">
        <w:rPr>
          <w:rFonts w:ascii="Calibri" w:hAnsi="Calibri" w:cs="Calibri"/>
          <w:sz w:val="28"/>
          <w:szCs w:val="28"/>
        </w:rPr>
        <w:t>Воспитание культуры по</w:t>
      </w:r>
      <w:r w:rsidRPr="009B409C">
        <w:rPr>
          <w:rFonts w:ascii="Calibri" w:hAnsi="Calibri" w:cs="Calibri"/>
          <w:sz w:val="28"/>
          <w:szCs w:val="28"/>
        </w:rPr>
        <w:t>ведения на улице и в общественном транспорте».</w:t>
      </w:r>
    </w:p>
    <w:p w:rsidR="00950EB5" w:rsidRDefault="00950EB5" w:rsidP="00A47F11">
      <w:pPr>
        <w:rPr>
          <w:b/>
          <w:sz w:val="40"/>
          <w:szCs w:val="40"/>
          <w:u w:val="single"/>
        </w:rPr>
      </w:pPr>
      <w:r w:rsidRPr="001A77F5">
        <w:rPr>
          <w:b/>
          <w:sz w:val="40"/>
          <w:szCs w:val="40"/>
          <w:u w:val="single"/>
        </w:rPr>
        <w:t>План работы:</w:t>
      </w:r>
    </w:p>
    <w:p w:rsidR="001A77F5" w:rsidRPr="001A77F5" w:rsidRDefault="001A77F5" w:rsidP="00A47F11">
      <w:pPr>
        <w:rPr>
          <w:b/>
          <w:sz w:val="36"/>
          <w:szCs w:val="36"/>
          <w:u w:val="single"/>
        </w:rPr>
      </w:pPr>
      <w:r w:rsidRPr="001A77F5">
        <w:rPr>
          <w:b/>
          <w:sz w:val="36"/>
          <w:szCs w:val="36"/>
          <w:u w:val="single"/>
        </w:rPr>
        <w:t>Вторая младшая группа(3-4 года)</w:t>
      </w:r>
    </w:p>
    <w:p w:rsidR="001A77F5" w:rsidRDefault="001A77F5" w:rsidP="00A47F11">
      <w:pPr>
        <w:rPr>
          <w:b/>
          <w:sz w:val="28"/>
          <w:szCs w:val="28"/>
        </w:rPr>
      </w:pPr>
      <w:r w:rsidRPr="001A77F5">
        <w:rPr>
          <w:b/>
          <w:sz w:val="28"/>
          <w:szCs w:val="28"/>
        </w:rPr>
        <w:t>*Ра</w:t>
      </w:r>
      <w:r>
        <w:rPr>
          <w:b/>
          <w:sz w:val="28"/>
          <w:szCs w:val="28"/>
        </w:rPr>
        <w:t>сширение ориентирования в окружающем пространстве.</w:t>
      </w:r>
    </w:p>
    <w:p w:rsidR="001A77F5" w:rsidRDefault="001A77F5" w:rsidP="00A47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*Знакомство с понятиями «улица»,  «дорога»</w:t>
      </w:r>
      <w:proofErr w:type="gramStart"/>
      <w:r>
        <w:rPr>
          <w:b/>
          <w:sz w:val="28"/>
          <w:szCs w:val="28"/>
        </w:rPr>
        <w:t>,с</w:t>
      </w:r>
      <w:proofErr w:type="gramEnd"/>
      <w:r>
        <w:rPr>
          <w:b/>
          <w:sz w:val="28"/>
          <w:szCs w:val="28"/>
        </w:rPr>
        <w:t xml:space="preserve"> работой </w:t>
      </w:r>
      <w:proofErr w:type="spellStart"/>
      <w:r>
        <w:rPr>
          <w:b/>
          <w:sz w:val="28"/>
          <w:szCs w:val="28"/>
        </w:rPr>
        <w:t>водителя,со</w:t>
      </w:r>
      <w:proofErr w:type="spellEnd"/>
      <w:r>
        <w:rPr>
          <w:b/>
          <w:sz w:val="28"/>
          <w:szCs w:val="28"/>
        </w:rPr>
        <w:t xml:space="preserve"> светофором.</w:t>
      </w:r>
    </w:p>
    <w:p w:rsidR="001A77F5" w:rsidRDefault="001A77F5" w:rsidP="00A47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*Игры на ориентирование в окружающем пространстве.</w:t>
      </w:r>
    </w:p>
    <w:p w:rsidR="001A77F5" w:rsidRDefault="001A77F5" w:rsidP="00A47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*Целевые пр</w:t>
      </w:r>
      <w:r w:rsidR="009647C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гулки.</w:t>
      </w:r>
    </w:p>
    <w:p w:rsidR="001A77F5" w:rsidRDefault="001A77F5" w:rsidP="00A47F11">
      <w:pPr>
        <w:rPr>
          <w:b/>
          <w:sz w:val="36"/>
          <w:szCs w:val="36"/>
          <w:u w:val="single"/>
        </w:rPr>
      </w:pPr>
      <w:r w:rsidRPr="001A77F5">
        <w:rPr>
          <w:b/>
          <w:sz w:val="36"/>
          <w:szCs w:val="36"/>
          <w:u w:val="single"/>
        </w:rPr>
        <w:t>Средняя группа (4-5лет)</w:t>
      </w:r>
    </w:p>
    <w:p w:rsidR="001A77F5" w:rsidRDefault="001A77F5" w:rsidP="00A47F11">
      <w:pPr>
        <w:rPr>
          <w:b/>
          <w:sz w:val="28"/>
          <w:szCs w:val="28"/>
        </w:rPr>
      </w:pPr>
      <w:r w:rsidRPr="001A77F5">
        <w:rPr>
          <w:b/>
          <w:sz w:val="28"/>
          <w:szCs w:val="28"/>
        </w:rPr>
        <w:t xml:space="preserve">*Совершенствование </w:t>
      </w:r>
      <w:r>
        <w:rPr>
          <w:b/>
          <w:sz w:val="28"/>
          <w:szCs w:val="28"/>
        </w:rPr>
        <w:t>ориентирования в окружающем пространстве, в прилегающей к детскому саду местности.</w:t>
      </w:r>
    </w:p>
    <w:p w:rsidR="001A77F5" w:rsidRDefault="001A77F5" w:rsidP="00A47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*Знакомство с разными видами транспорта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их особенностями .</w:t>
      </w:r>
    </w:p>
    <w:p w:rsidR="001A77F5" w:rsidRDefault="001A77F5" w:rsidP="001A7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*Расширение знаний об улице,  дороге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перекрестке ,</w:t>
      </w:r>
      <w:r w:rsidR="009647CC">
        <w:rPr>
          <w:b/>
          <w:sz w:val="28"/>
          <w:szCs w:val="28"/>
        </w:rPr>
        <w:t>элементарных правилах движения по ним.</w:t>
      </w:r>
    </w:p>
    <w:p w:rsidR="009647CC" w:rsidRDefault="009647CC" w:rsidP="001A7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*Игры на ориентирование.</w:t>
      </w:r>
    </w:p>
    <w:p w:rsidR="009647CC" w:rsidRDefault="009647CC" w:rsidP="001A77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</w:t>
      </w:r>
      <w:r w:rsidRPr="009647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Целевые прогулки.</w:t>
      </w:r>
    </w:p>
    <w:p w:rsidR="009647CC" w:rsidRDefault="009647CC" w:rsidP="001A77F5">
      <w:pPr>
        <w:rPr>
          <w:b/>
          <w:sz w:val="36"/>
          <w:szCs w:val="36"/>
          <w:u w:val="single"/>
        </w:rPr>
      </w:pPr>
      <w:r w:rsidRPr="009647CC">
        <w:rPr>
          <w:b/>
          <w:sz w:val="36"/>
          <w:szCs w:val="36"/>
          <w:u w:val="single"/>
        </w:rPr>
        <w:t>Старшая группа (5-6 лет)</w:t>
      </w:r>
    </w:p>
    <w:p w:rsidR="009647CC" w:rsidRDefault="009647CC" w:rsidP="001A7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*Подведение к осознанию необходимости соблюдения правил дорожного движения. Правила для пешеходов.</w:t>
      </w:r>
    </w:p>
    <w:p w:rsidR="009647CC" w:rsidRDefault="009647CC" w:rsidP="001A7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*Правила для пассажиров.</w:t>
      </w:r>
    </w:p>
    <w:p w:rsidR="009647CC" w:rsidRDefault="009647CC" w:rsidP="001A7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*Работа светофора.</w:t>
      </w:r>
    </w:p>
    <w:p w:rsidR="009647CC" w:rsidRDefault="009647CC" w:rsidP="001A7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9647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Движение транспорта.</w:t>
      </w:r>
    </w:p>
    <w:p w:rsidR="009647CC" w:rsidRDefault="009647CC" w:rsidP="001A7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9647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Игры на ориентирование.</w:t>
      </w:r>
    </w:p>
    <w:p w:rsidR="009647CC" w:rsidRDefault="009647CC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9647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Целевые прогулки.</w:t>
      </w:r>
    </w:p>
    <w:p w:rsidR="009647CC" w:rsidRDefault="009647CC" w:rsidP="009647C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 xml:space="preserve"> </w:t>
      </w:r>
      <w:r w:rsidRPr="009647CC">
        <w:rPr>
          <w:b/>
          <w:sz w:val="36"/>
          <w:szCs w:val="36"/>
          <w:u w:val="single"/>
        </w:rPr>
        <w:t>Подготовительная группа. (6-7 лет)</w:t>
      </w:r>
    </w:p>
    <w:p w:rsidR="009647CC" w:rsidRDefault="009647CC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*Формирование свободного ориентирования  в пределах близлежащего микрорайона к детскому саду.</w:t>
      </w:r>
    </w:p>
    <w:p w:rsidR="009647CC" w:rsidRDefault="009647CC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*Соблюдение правил дорожного движения.</w:t>
      </w:r>
    </w:p>
    <w:p w:rsidR="009647CC" w:rsidRDefault="009647CC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*Правила движения </w:t>
      </w:r>
      <w:r w:rsidR="00A26F9F">
        <w:rPr>
          <w:b/>
          <w:sz w:val="28"/>
          <w:szCs w:val="28"/>
        </w:rPr>
        <w:t xml:space="preserve"> транспорта.</w:t>
      </w:r>
    </w:p>
    <w:p w:rsidR="00A26F9F" w:rsidRDefault="00A26F9F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*Работа водителя.</w:t>
      </w:r>
    </w:p>
    <w:p w:rsidR="00A26F9F" w:rsidRDefault="00A26F9F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A26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для пешеходов.</w:t>
      </w:r>
    </w:p>
    <w:p w:rsidR="00A26F9F" w:rsidRDefault="00A26F9F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A26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светофора.</w:t>
      </w:r>
    </w:p>
    <w:p w:rsidR="00A26F9F" w:rsidRDefault="00A26F9F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*Работа регулировщика.</w:t>
      </w:r>
    </w:p>
    <w:p w:rsidR="00A26F9F" w:rsidRDefault="00A26F9F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*Знакомство с понятиями «перекрёсток», «площадь».</w:t>
      </w:r>
    </w:p>
    <w:p w:rsidR="00A26F9F" w:rsidRDefault="00A26F9F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*Значение дорожных знаков.</w:t>
      </w:r>
    </w:p>
    <w:p w:rsidR="00A26F9F" w:rsidRDefault="00A26F9F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*Игры на закрепление дорожных знаков.</w:t>
      </w:r>
    </w:p>
    <w:p w:rsidR="00A26F9F" w:rsidRPr="009647CC" w:rsidRDefault="00A26F9F" w:rsidP="00964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A26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Целевые прогулки.</w:t>
      </w:r>
    </w:p>
    <w:p w:rsidR="009647CC" w:rsidRPr="009647CC" w:rsidRDefault="009647CC" w:rsidP="001A77F5">
      <w:pPr>
        <w:rPr>
          <w:b/>
          <w:sz w:val="28"/>
          <w:szCs w:val="28"/>
        </w:rPr>
      </w:pPr>
    </w:p>
    <w:p w:rsidR="001A77F5" w:rsidRPr="001A77F5" w:rsidRDefault="001A77F5" w:rsidP="00A47F11">
      <w:pPr>
        <w:rPr>
          <w:b/>
          <w:sz w:val="36"/>
          <w:szCs w:val="36"/>
          <w:u w:val="single"/>
        </w:rPr>
      </w:pPr>
    </w:p>
    <w:sectPr w:rsidR="001A77F5" w:rsidRPr="001A77F5" w:rsidSect="0088566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66D"/>
    <w:rsid w:val="00197B46"/>
    <w:rsid w:val="001A77F5"/>
    <w:rsid w:val="001F0DC9"/>
    <w:rsid w:val="00237362"/>
    <w:rsid w:val="005F53E1"/>
    <w:rsid w:val="00653769"/>
    <w:rsid w:val="00805456"/>
    <w:rsid w:val="0088566D"/>
    <w:rsid w:val="008E3F1C"/>
    <w:rsid w:val="00950EB5"/>
    <w:rsid w:val="009647CC"/>
    <w:rsid w:val="009B409C"/>
    <w:rsid w:val="00A26F9F"/>
    <w:rsid w:val="00A47F11"/>
    <w:rsid w:val="00B72F6D"/>
    <w:rsid w:val="00C91B1E"/>
    <w:rsid w:val="00D8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2022-11-30T08:23:00Z</dcterms:created>
  <dcterms:modified xsi:type="dcterms:W3CDTF">2022-11-30T08:23:00Z</dcterms:modified>
</cp:coreProperties>
</file>