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C" w:rsidRPr="00FE0642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ВЕСТИ СЕБЯ ПРИ ТЕРАКТАХ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БУДЬТЕ БДИТЕЛЬНЫ!</w:t>
      </w:r>
    </w:p>
    <w:p w:rsidR="00E91BEC" w:rsidRPr="00E91BEC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  Нас почему-то перестало интересовать, кто живёт рядом, чем занимается. Это не мещанское любопытство, а необходимые вежливость и уважение к соседу, человеку, с которым каждый день встречаемся. А может быть, у него несчастье — надо предложить помощь, оказать сод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ействие. Может, у него день рож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дения — хорошо бы поздравить. Этого требует нормальное, доброе чело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веческое общение.</w:t>
      </w:r>
    </w:p>
    <w:p w:rsidR="00E91BEC" w:rsidRPr="00FE0642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Вдруг появились новые люди: откуда, зачем, к кому? Если самому вы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яснить не удаётся, можно предупредить участкового, позвонить в отде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ление милиции, обратиться в домоуправление.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руйте хотя бы дворника или работников домоуправления.</w:t>
      </w:r>
    </w:p>
    <w:p w:rsidR="00E91BEC" w:rsidRPr="00FE0642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   В последнее время террористы перевозят взрыв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softHyphen/>
        <w:t>таточно велик и не заметить его нельзя. Надо быть бдительными!</w:t>
      </w:r>
    </w:p>
    <w:p w:rsidR="00E91BEC" w:rsidRPr="00FE0642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91BEC" w:rsidRPr="00E91BEC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1BEC" w:rsidRPr="00E91BEC" w:rsidRDefault="00E91BEC" w:rsidP="00E9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9195" cy="1838849"/>
            <wp:effectExtent l="0" t="0" r="0" b="9525"/>
            <wp:docPr id="1" name="cc-m-textwithimage-image-7017914986" descr="http://u.jimdo.com/www54/o/s0db1808bf36fecb2/img/i9858b114eab8d0d7/135333852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017914986" descr="http://u.jimdo.com/www54/o/s0db1808bf36fecb2/img/i9858b114eab8d0d7/1353338529/std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03" cy="18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93" w:rsidRDefault="00125993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1BEC" w:rsidRPr="00125993" w:rsidRDefault="00E91BEC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Действия при обнаружении взрывоопасного предмета</w:t>
      </w:r>
    </w:p>
    <w:p w:rsidR="00E91BEC" w:rsidRPr="00FE0642" w:rsidRDefault="00E91BEC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Не подходите к подозрительному предмету, не трогайте, не вскрывайте и не передвигайте его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Запомните время обнаружения подозрительного предмета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Предупредите людей, чтобы они отошли как можно дальше от опасной находки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Обязательно дождитесь специалистов, так как вы являетесь самым важным очевидцем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E91BEC" w:rsidRPr="00FE0642" w:rsidRDefault="00E91BEC" w:rsidP="00E9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E91BEC" w:rsidRPr="00FE0642" w:rsidRDefault="00E91BEC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стрельбе в населенном пункте</w:t>
      </w:r>
    </w:p>
    <w:p w:rsidR="00E91BEC" w:rsidRPr="00FE0642" w:rsidRDefault="00FE0642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E91BEC" w:rsidRPr="00FE0642" w:rsidRDefault="00FE0642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1BEC"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улице: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Несмотря ни на что, сразу же ложитесь и замрите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Осмотритесь, что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бы найти укрытие (канаву, бетон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ную урну, угол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здания, подземный переход, бор</w:t>
      </w: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дюрный камень)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Осторожно, лучше ползком переместитесь за укрытие.</w:t>
      </w:r>
    </w:p>
    <w:p w:rsidR="00E91BEC" w:rsidRPr="00FE0642" w:rsidRDefault="00E91BEC" w:rsidP="00E91B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</w:p>
    <w:p w:rsidR="00E91BEC" w:rsidRPr="00FE0642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доме (квартире):</w:t>
      </w:r>
    </w:p>
    <w:p w:rsidR="00E91BEC" w:rsidRPr="00FE0642" w:rsidRDefault="00FE0642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*    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Ни в коем случае не подходите к окнам, так как опасность прямого попадания пули достаточно велика</w:t>
      </w:r>
    </w:p>
    <w:p w:rsidR="00E91BEC" w:rsidRPr="00FE0642" w:rsidRDefault="00FE0642" w:rsidP="00F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* 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Укройтесь в помеще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нии, которое не имеет окон (ванная, туалет). Это поможет вам уберечься </w:t>
      </w:r>
      <w:r w:rsidR="002572F5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 рикошета, так как пуля, зале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тевшая в окно, от бетонных или кирпичных стен может срикошетировать не один раз</w:t>
      </w:r>
    </w:p>
    <w:p w:rsidR="00E91BEC" w:rsidRPr="00125993" w:rsidRDefault="00FE0642" w:rsidP="00125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*</w:t>
      </w:r>
      <w:r w:rsidR="00E91BEC" w:rsidRPr="00FE064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  <w:r w:rsid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BEC" w:rsidRPr="00125993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захвате в заложники</w:t>
      </w:r>
    </w:p>
    <w:p w:rsidR="00E91BEC" w:rsidRPr="00E91BEC" w:rsidRDefault="00E91BEC" w:rsidP="00E9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EC" w:rsidRPr="00125993" w:rsidRDefault="00E91BEC" w:rsidP="00E9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E91BEC" w:rsidRPr="00125993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связи с этим: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во время путешествия одевайтесь скромно и неброско.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как можно быстрее возьмите себя в руки, не паникуйте, помните: ваша цель — остаться в живых;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нет полной уверенности в успехе, не пытайтесь бежать;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вы ранены, постарайтесь меньше двигаться, этим можно сократить потерю крови;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соблюдайте личную гигиену и чистоту, насколько позволяет ситуация; </w:t>
      </w:r>
    </w:p>
    <w:p w:rsidR="00E91BEC" w:rsidRPr="00125993" w:rsidRDefault="00E91BEC" w:rsidP="00E91B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E91BEC" w:rsidRPr="00125993" w:rsidRDefault="00E91BEC" w:rsidP="00E9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6E34B9" w:rsidRPr="00125993" w:rsidRDefault="006E34B9">
      <w:pPr>
        <w:rPr>
          <w:sz w:val="28"/>
          <w:szCs w:val="28"/>
        </w:rPr>
      </w:pPr>
    </w:p>
    <w:sectPr w:rsidR="006E34B9" w:rsidRPr="00125993" w:rsidSect="00FE064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B71"/>
    <w:multiLevelType w:val="multilevel"/>
    <w:tmpl w:val="A02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D2847"/>
    <w:multiLevelType w:val="multilevel"/>
    <w:tmpl w:val="EF9E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04402"/>
    <w:multiLevelType w:val="multilevel"/>
    <w:tmpl w:val="999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D1262"/>
    <w:multiLevelType w:val="multilevel"/>
    <w:tmpl w:val="E80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4A6078"/>
    <w:rsid w:val="000B34FC"/>
    <w:rsid w:val="00125993"/>
    <w:rsid w:val="001439A2"/>
    <w:rsid w:val="002572F5"/>
    <w:rsid w:val="0031038C"/>
    <w:rsid w:val="004A6078"/>
    <w:rsid w:val="006E34B9"/>
    <w:rsid w:val="00B16DD0"/>
    <w:rsid w:val="00B23157"/>
    <w:rsid w:val="00E91BEC"/>
    <w:rsid w:val="00FE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2022-03-16T19:16:00Z</dcterms:created>
  <dcterms:modified xsi:type="dcterms:W3CDTF">2022-03-16T19:16:00Z</dcterms:modified>
</cp:coreProperties>
</file>